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93C47">
        <w:rPr>
          <w:sz w:val="28"/>
          <w:szCs w:val="28"/>
          <w:lang w:val="uk-UA"/>
        </w:rPr>
        <w:t xml:space="preserve">позачергова </w:t>
      </w:r>
      <w:proofErr w:type="gramStart"/>
      <w:r w:rsidR="00AD61B7">
        <w:rPr>
          <w:sz w:val="28"/>
          <w:szCs w:val="28"/>
          <w:lang w:val="uk-UA"/>
        </w:rPr>
        <w:t>п’ята</w:t>
      </w:r>
      <w:proofErr w:type="gramEnd"/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A465E4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03 березня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114505" w:rsidRDefault="00114505" w:rsidP="00114505">
      <w:pPr>
        <w:pStyle w:val="4"/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>Про звіт щодо діяльності Дігтярівської загальноосвітньої школи І-ІІІ ступенів в частині забезпечення якості освітніх послуг</w:t>
      </w:r>
    </w:p>
    <w:p w:rsidR="00114505" w:rsidRPr="00F625E5" w:rsidRDefault="00114505" w:rsidP="00114505">
      <w:pPr>
        <w:pStyle w:val="1"/>
        <w:ind w:left="0" w:right="-1" w:firstLine="0"/>
        <w:jc w:val="left"/>
        <w:rPr>
          <w:sz w:val="16"/>
          <w:szCs w:val="16"/>
          <w:lang w:val="uk-UA"/>
        </w:rPr>
      </w:pPr>
    </w:p>
    <w:p w:rsidR="00114505" w:rsidRDefault="00114505" w:rsidP="00B22CC7">
      <w:pPr>
        <w:tabs>
          <w:tab w:val="left" w:pos="567"/>
        </w:tabs>
        <w:ind w:firstLine="567"/>
        <w:jc w:val="both"/>
        <w:rPr>
          <w:b/>
          <w:iCs/>
          <w:sz w:val="28"/>
          <w:szCs w:val="28"/>
          <w:lang w:val="uk-UA"/>
        </w:rPr>
      </w:pPr>
      <w:r w:rsidRPr="00171C34">
        <w:rPr>
          <w:sz w:val="28"/>
          <w:szCs w:val="28"/>
          <w:lang w:val="uk-UA"/>
        </w:rPr>
        <w:t>Заслухавши звіт директора Дігтярівської загальноосвітньої школи І-ІІІ ступенів Срібнянської селищної ради Чернігівської області А.ВИСІКАНЦЯ</w:t>
      </w:r>
      <w:r w:rsidRPr="00171C34">
        <w:rPr>
          <w:color w:val="000000"/>
          <w:sz w:val="28"/>
          <w:szCs w:val="28"/>
          <w:lang w:val="uk-UA"/>
        </w:rPr>
        <w:t xml:space="preserve">, </w:t>
      </w:r>
      <w:r w:rsidRPr="00171C34">
        <w:rPr>
          <w:sz w:val="28"/>
          <w:szCs w:val="28"/>
          <w:lang w:val="uk-UA"/>
        </w:rPr>
        <w:t xml:space="preserve"> керуючись</w:t>
      </w:r>
      <w:r w:rsidRPr="00A80EC8">
        <w:rPr>
          <w:sz w:val="28"/>
          <w:szCs w:val="28"/>
          <w:lang w:val="uk-UA"/>
        </w:rPr>
        <w:t xml:space="preserve"> </w:t>
      </w:r>
      <w:r w:rsidR="00B56563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ст</w:t>
      </w:r>
      <w:r w:rsidR="00B56563">
        <w:rPr>
          <w:sz w:val="28"/>
          <w:szCs w:val="28"/>
          <w:lang w:val="uk-UA"/>
        </w:rPr>
        <w:t>. 17, 25,</w:t>
      </w:r>
      <w:r w:rsidR="00B22CC7">
        <w:rPr>
          <w:sz w:val="28"/>
          <w:szCs w:val="28"/>
          <w:lang w:val="uk-UA"/>
        </w:rPr>
        <w:t xml:space="preserve"> п.11 ч.1 ст.</w:t>
      </w:r>
      <w:r>
        <w:rPr>
          <w:sz w:val="28"/>
          <w:szCs w:val="28"/>
          <w:lang w:val="uk-UA"/>
        </w:rPr>
        <w:t xml:space="preserve"> 26,</w:t>
      </w:r>
      <w:r w:rsidR="00B565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59, 73</w:t>
      </w:r>
      <w:r w:rsidRPr="00171C34">
        <w:rPr>
          <w:sz w:val="28"/>
          <w:szCs w:val="28"/>
          <w:lang w:val="uk-UA"/>
        </w:rPr>
        <w:t xml:space="preserve"> Закону України "Про місцеве самоврядування в Україні"</w:t>
      </w:r>
      <w:r>
        <w:rPr>
          <w:sz w:val="28"/>
          <w:szCs w:val="28"/>
          <w:lang w:val="uk-UA"/>
        </w:rPr>
        <w:t xml:space="preserve">, </w:t>
      </w:r>
      <w:r w:rsidRPr="00CC3E5F">
        <w:rPr>
          <w:sz w:val="28"/>
          <w:szCs w:val="28"/>
          <w:lang w:val="uk-UA"/>
        </w:rPr>
        <w:t xml:space="preserve">селищна рада </w:t>
      </w:r>
      <w:r w:rsidRPr="00CC3E5F">
        <w:rPr>
          <w:b/>
          <w:iCs/>
          <w:sz w:val="28"/>
          <w:szCs w:val="28"/>
          <w:lang w:val="uk-UA"/>
        </w:rPr>
        <w:t>вирішила:</w:t>
      </w:r>
    </w:p>
    <w:p w:rsidR="00993C47" w:rsidRPr="00993C47" w:rsidRDefault="00993C47" w:rsidP="00993C47">
      <w:pPr>
        <w:ind w:firstLine="567"/>
        <w:jc w:val="both"/>
        <w:rPr>
          <w:bCs/>
          <w:iCs/>
          <w:sz w:val="16"/>
          <w:szCs w:val="16"/>
          <w:lang w:val="uk-UA"/>
        </w:rPr>
      </w:pPr>
    </w:p>
    <w:p w:rsidR="00114505" w:rsidRDefault="00F625E5" w:rsidP="00F625E5">
      <w:pPr>
        <w:pStyle w:val="1"/>
        <w:tabs>
          <w:tab w:val="num" w:pos="567"/>
        </w:tabs>
        <w:spacing w:after="120"/>
        <w:ind w:left="0" w:right="0" w:firstLine="0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114505">
        <w:rPr>
          <w:szCs w:val="28"/>
          <w:lang w:val="uk-UA"/>
        </w:rPr>
        <w:t xml:space="preserve">1. </w:t>
      </w:r>
      <w:r w:rsidR="00114505" w:rsidRPr="000602D5">
        <w:rPr>
          <w:szCs w:val="28"/>
          <w:lang w:val="uk-UA"/>
        </w:rPr>
        <w:t>Прийняти до відома звіт директора</w:t>
      </w:r>
      <w:r w:rsidR="00114505">
        <w:rPr>
          <w:szCs w:val="28"/>
          <w:lang w:val="uk-UA"/>
        </w:rPr>
        <w:t xml:space="preserve"> Дігтярів</w:t>
      </w:r>
      <w:r w:rsidR="00114505" w:rsidRPr="000602D5">
        <w:rPr>
          <w:szCs w:val="28"/>
          <w:lang w:val="uk-UA"/>
        </w:rPr>
        <w:t>ської загальноосвітньої школи І-ІІІ ступенів Срібнянської селищної рад</w:t>
      </w:r>
      <w:r w:rsidR="00114505">
        <w:rPr>
          <w:szCs w:val="28"/>
          <w:lang w:val="uk-UA"/>
        </w:rPr>
        <w:t>и Чернігівської області А.ВИСІКАНЦЯ</w:t>
      </w:r>
      <w:r w:rsidR="00114505" w:rsidRPr="000602D5">
        <w:rPr>
          <w:szCs w:val="28"/>
          <w:lang w:val="uk-UA"/>
        </w:rPr>
        <w:t xml:space="preserve"> (додається).</w:t>
      </w:r>
      <w:r w:rsidR="00114505" w:rsidRPr="000602D5">
        <w:rPr>
          <w:szCs w:val="28"/>
          <w:lang w:val="uk-UA"/>
        </w:rPr>
        <w:tab/>
      </w:r>
    </w:p>
    <w:p w:rsidR="00114505" w:rsidRDefault="00F625E5" w:rsidP="00F625E5">
      <w:pPr>
        <w:tabs>
          <w:tab w:val="left" w:pos="567"/>
        </w:tabs>
        <w:suppressAutoHyphens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14505">
        <w:rPr>
          <w:sz w:val="28"/>
          <w:szCs w:val="28"/>
          <w:lang w:val="uk-UA"/>
        </w:rPr>
        <w:t>2. Рекомендувати дирекції Дігтярівської загальноосвітньої школи І-ІІІ ступенів з метою забезпечення  якості освітніх послуг взяти до уваги наступні пропозиції:</w:t>
      </w:r>
    </w:p>
    <w:p w:rsidR="00114505" w:rsidRDefault="00114505" w:rsidP="00F625E5">
      <w:pPr>
        <w:tabs>
          <w:tab w:val="left" w:pos="567"/>
        </w:tabs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Удосконалювати рівень діловодства у закладі відповідно до </w:t>
      </w:r>
      <w:r w:rsidRPr="00D101C1">
        <w:rPr>
          <w:sz w:val="28"/>
          <w:shd w:val="clear" w:color="auto" w:fill="FFFFFF"/>
          <w:lang w:val="uk-UA"/>
        </w:rPr>
        <w:t xml:space="preserve">наказу </w:t>
      </w:r>
      <w:r w:rsidRPr="00D101C1">
        <w:rPr>
          <w:sz w:val="28"/>
          <w:szCs w:val="28"/>
          <w:lang w:val="uk-UA"/>
        </w:rPr>
        <w:t>Міністерства освіти і науки України від 25.06.2018 року № 676 «Про затвердження Інструкції з ведення ділової документації у закладах загальної середньої освіти»</w:t>
      </w:r>
      <w:r>
        <w:rPr>
          <w:sz w:val="28"/>
          <w:szCs w:val="28"/>
          <w:lang w:val="uk-UA"/>
        </w:rPr>
        <w:t>.</w:t>
      </w:r>
    </w:p>
    <w:p w:rsidR="00114505" w:rsidRPr="00763276" w:rsidRDefault="00114505" w:rsidP="00F625E5">
      <w:pPr>
        <w:suppressAutoHyphens/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</w:t>
      </w:r>
      <w:proofErr w:type="spellStart"/>
      <w:r>
        <w:rPr>
          <w:sz w:val="28"/>
          <w:shd w:val="clear" w:color="auto" w:fill="FFFFFF"/>
        </w:rPr>
        <w:t>абезпечува</w:t>
      </w:r>
      <w:r w:rsidRPr="00FA534A">
        <w:rPr>
          <w:sz w:val="28"/>
          <w:shd w:val="clear" w:color="auto" w:fill="FFFFFF"/>
        </w:rPr>
        <w:t>ти</w:t>
      </w:r>
      <w:proofErr w:type="spellEnd"/>
      <w:r w:rsidRPr="00FA534A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  <w:lang w:val="uk-UA"/>
        </w:rPr>
        <w:t xml:space="preserve">постійно </w:t>
      </w:r>
      <w:r w:rsidRPr="00FA534A">
        <w:rPr>
          <w:color w:val="000000"/>
          <w:sz w:val="28"/>
          <w:szCs w:val="28"/>
        </w:rPr>
        <w:t xml:space="preserve">на </w:t>
      </w:r>
      <w:proofErr w:type="spellStart"/>
      <w:r w:rsidRPr="00FA534A">
        <w:rPr>
          <w:color w:val="000000"/>
          <w:sz w:val="28"/>
          <w:szCs w:val="28"/>
        </w:rPr>
        <w:t>веб-сайт</w:t>
      </w:r>
      <w:proofErr w:type="spellEnd"/>
      <w:r w:rsidRPr="00FA534A">
        <w:rPr>
          <w:color w:val="000000"/>
          <w:sz w:val="28"/>
          <w:szCs w:val="28"/>
          <w:lang w:val="uk-UA"/>
        </w:rPr>
        <w:t>і закладу</w:t>
      </w:r>
      <w:r w:rsidRPr="00FA534A">
        <w:rPr>
          <w:color w:val="000000"/>
          <w:sz w:val="28"/>
          <w:szCs w:val="28"/>
        </w:rPr>
        <w:t xml:space="preserve"> </w:t>
      </w:r>
      <w:proofErr w:type="spellStart"/>
      <w:r w:rsidRPr="00FA534A">
        <w:rPr>
          <w:color w:val="000000"/>
          <w:sz w:val="28"/>
          <w:szCs w:val="28"/>
        </w:rPr>
        <w:t>відкритий</w:t>
      </w:r>
      <w:proofErr w:type="spellEnd"/>
      <w:r w:rsidRPr="00FA534A">
        <w:rPr>
          <w:color w:val="000000"/>
          <w:sz w:val="28"/>
          <w:szCs w:val="28"/>
        </w:rPr>
        <w:t xml:space="preserve"> доступ до інформації та документів</w:t>
      </w:r>
      <w:r w:rsidRPr="00FA534A">
        <w:rPr>
          <w:color w:val="000000"/>
          <w:sz w:val="28"/>
          <w:szCs w:val="28"/>
          <w:lang w:val="uk-UA"/>
        </w:rPr>
        <w:t>, передбачених ст</w:t>
      </w:r>
      <w:r>
        <w:rPr>
          <w:color w:val="000000"/>
          <w:sz w:val="28"/>
          <w:szCs w:val="28"/>
          <w:lang w:val="uk-UA"/>
        </w:rPr>
        <w:t>.30 Закону України «Про освіту».</w:t>
      </w:r>
    </w:p>
    <w:p w:rsidR="00114505" w:rsidRDefault="00114505" w:rsidP="00F625E5">
      <w:pPr>
        <w:suppressAutoHyphens/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2.3.Активізувати впровадження новітніх технологій освітнього менеджменту в управлінську діяльність адміністрації закладу.</w:t>
      </w:r>
    </w:p>
    <w:p w:rsidR="00114505" w:rsidRDefault="00114505" w:rsidP="00F625E5">
      <w:pPr>
        <w:suppressAutoHyphens/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2.4. Посилити персональну відповідальність за виконання відповідних розпорядчих документів.</w:t>
      </w:r>
    </w:p>
    <w:p w:rsidR="00114505" w:rsidRPr="00F625E5" w:rsidRDefault="00114505" w:rsidP="00F625E5">
      <w:pPr>
        <w:suppressAutoHyphens/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EF4C9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рішення покласти на відділ освіти, сім’ї, молоді та спорту Срібнянської селищної ради.</w:t>
      </w:r>
    </w:p>
    <w:p w:rsidR="00F625E5" w:rsidRDefault="00F625E5" w:rsidP="00AD61B7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4E7089" w:rsidRDefault="004E7089" w:rsidP="00AD61B7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>
        <w:rPr>
          <w:b/>
          <w:sz w:val="28"/>
          <w:szCs w:val="28"/>
          <w:lang w:val="uk-UA"/>
        </w:rPr>
        <w:t xml:space="preserve">                  </w:t>
      </w:r>
      <w:r w:rsidR="007B513F">
        <w:rPr>
          <w:b/>
          <w:sz w:val="28"/>
          <w:szCs w:val="28"/>
          <w:lang w:val="uk-UA"/>
        </w:rPr>
        <w:t xml:space="preserve">     </w:t>
      </w:r>
      <w:r w:rsidR="00AD61B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О.ПАНЧЕНК</w:t>
      </w:r>
      <w:r w:rsidR="003003D5">
        <w:rPr>
          <w:b/>
          <w:sz w:val="28"/>
          <w:szCs w:val="28"/>
          <w:lang w:val="uk-UA"/>
        </w:rPr>
        <w:t>О</w:t>
      </w:r>
    </w:p>
    <w:p w:rsidR="004E7089" w:rsidRDefault="004E7089" w:rsidP="00F625E5">
      <w:pPr>
        <w:ind w:left="708"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E7089" w:rsidSect="00F625E5">
      <w:pgSz w:w="11906" w:h="16838"/>
      <w:pgMar w:top="1134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87B33"/>
    <w:rsid w:val="000B090F"/>
    <w:rsid w:val="000C0591"/>
    <w:rsid w:val="00114505"/>
    <w:rsid w:val="001C2F59"/>
    <w:rsid w:val="001C53E4"/>
    <w:rsid w:val="001C708B"/>
    <w:rsid w:val="0024744E"/>
    <w:rsid w:val="00252259"/>
    <w:rsid w:val="0026351D"/>
    <w:rsid w:val="00281EBF"/>
    <w:rsid w:val="002D7F1C"/>
    <w:rsid w:val="003003D5"/>
    <w:rsid w:val="00350269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42DF7"/>
    <w:rsid w:val="00566810"/>
    <w:rsid w:val="005705DB"/>
    <w:rsid w:val="005C6BB4"/>
    <w:rsid w:val="005D64FD"/>
    <w:rsid w:val="005E2083"/>
    <w:rsid w:val="006046F7"/>
    <w:rsid w:val="006077DA"/>
    <w:rsid w:val="00612EAE"/>
    <w:rsid w:val="006560B3"/>
    <w:rsid w:val="006667CB"/>
    <w:rsid w:val="006C42DD"/>
    <w:rsid w:val="006E38EB"/>
    <w:rsid w:val="006E4F74"/>
    <w:rsid w:val="006F1B2A"/>
    <w:rsid w:val="00702DFF"/>
    <w:rsid w:val="00722DD8"/>
    <w:rsid w:val="00773469"/>
    <w:rsid w:val="00786304"/>
    <w:rsid w:val="007B0B31"/>
    <w:rsid w:val="007B513F"/>
    <w:rsid w:val="007C734F"/>
    <w:rsid w:val="007D3DAA"/>
    <w:rsid w:val="00831BA5"/>
    <w:rsid w:val="00897D0D"/>
    <w:rsid w:val="008C10B8"/>
    <w:rsid w:val="008C2C53"/>
    <w:rsid w:val="008D34F4"/>
    <w:rsid w:val="008F2416"/>
    <w:rsid w:val="00903C24"/>
    <w:rsid w:val="0090788D"/>
    <w:rsid w:val="009356BF"/>
    <w:rsid w:val="00961537"/>
    <w:rsid w:val="00993C47"/>
    <w:rsid w:val="009C330A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2CC7"/>
    <w:rsid w:val="00B25312"/>
    <w:rsid w:val="00B26083"/>
    <w:rsid w:val="00B30C1F"/>
    <w:rsid w:val="00B43C08"/>
    <w:rsid w:val="00B56563"/>
    <w:rsid w:val="00B714AB"/>
    <w:rsid w:val="00B72DC5"/>
    <w:rsid w:val="00B75EAE"/>
    <w:rsid w:val="00BC3E2A"/>
    <w:rsid w:val="00BF13D9"/>
    <w:rsid w:val="00BF42D6"/>
    <w:rsid w:val="00C04E8F"/>
    <w:rsid w:val="00C45F2F"/>
    <w:rsid w:val="00CB21E3"/>
    <w:rsid w:val="00D559E2"/>
    <w:rsid w:val="00D576DE"/>
    <w:rsid w:val="00D64262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699D"/>
    <w:rsid w:val="00EE6984"/>
    <w:rsid w:val="00EF34F3"/>
    <w:rsid w:val="00F128C3"/>
    <w:rsid w:val="00F54807"/>
    <w:rsid w:val="00F625E5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5</cp:revision>
  <cp:lastPrinted>2021-01-18T10:06:00Z</cp:lastPrinted>
  <dcterms:created xsi:type="dcterms:W3CDTF">2021-02-26T08:22:00Z</dcterms:created>
  <dcterms:modified xsi:type="dcterms:W3CDTF">2021-03-02T07:12:00Z</dcterms:modified>
</cp:coreProperties>
</file>